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5B69" w14:textId="77777777" w:rsidR="00625CED" w:rsidRDefault="00625CED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1C4E7196" w14:textId="77777777" w:rsidR="00625CED" w:rsidRPr="0036636B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625CE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OVLÁDÁNÍ</w:t>
      </w:r>
      <w:r w:rsidRPr="0036636B">
        <w:rPr>
          <w:rFonts w:ascii="Times New Roman" w:eastAsia="Times New Roman" w:hAnsi="Times New Roman" w:cs="Times New Roman"/>
          <w:sz w:val="30"/>
          <w:szCs w:val="30"/>
          <w:lang w:eastAsia="cs-CZ"/>
        </w:rPr>
        <w:t xml:space="preserve"> - </w:t>
      </w:r>
      <w:r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řetízku</w:t>
      </w:r>
    </w:p>
    <w:p w14:paraId="086841F1" w14:textId="77777777" w:rsidR="00625CED" w:rsidRPr="00625CED" w:rsidRDefault="00625CED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22B661BE" w14:textId="77777777" w:rsidR="00E36FA5" w:rsidRPr="0036636B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Vytažení nebo spuštění žaluzie provádějte pomocí řetízku. Táhněte vž</w:t>
      </w:r>
      <w:r w:rsidR="00E36FA5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dy za jeden pramen řetízku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</w:t>
      </w:r>
      <w:r w:rsidR="00E36FA5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rem dolů. Tažením řetízku za oba prameny může dojít k</w:t>
      </w:r>
      <w:r w:rsidR="00E36FA5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vytržení těla žaluzie z držáků.</w:t>
      </w:r>
    </w:p>
    <w:p w14:paraId="49D0696D" w14:textId="77777777" w:rsidR="00625CED" w:rsidRPr="00625CED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Naklápění lamel a regulace průchodu světla provádějte </w:t>
      </w:r>
      <w:r w:rsidR="00E36FA5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jemnou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manipulací s řetízkem. </w:t>
      </w:r>
    </w:p>
    <w:p w14:paraId="5B69454D" w14:textId="77777777" w:rsidR="0036636B" w:rsidRDefault="0036636B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4787B" w14:textId="77777777" w:rsidR="00625CED" w:rsidRPr="0036636B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Fixace výšky vytažení lamel proveďte uchycen</w:t>
      </w:r>
      <w:r w:rsidR="00E36FA5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ím řetízk</w:t>
      </w:r>
      <w:r w:rsidR="00D42337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u v</w:t>
      </w:r>
      <w:r w:rsidR="000925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42337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držáku</w:t>
      </w:r>
      <w:r w:rsidR="00092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řetízku</w:t>
      </w:r>
      <w:r w:rsidR="00D42337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. Ž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aluzie </w:t>
      </w:r>
      <w:r w:rsidR="00D42337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jsou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vybavené </w:t>
      </w:r>
      <w:r w:rsid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b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rzdou</w:t>
      </w:r>
      <w:r w:rsidR="00092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převodovkou,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vytažené lamely drží v libovolné poloze bez nutnosti fixace řetízku v</w:t>
      </w:r>
      <w:r w:rsidR="000925E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držáku</w:t>
      </w:r>
      <w:r w:rsidR="00092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řetízku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ADEFAE7" w14:textId="77777777" w:rsidR="0036636B" w:rsidRPr="00625CED" w:rsidRDefault="0036636B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4C18E8" w14:textId="77777777" w:rsidR="00625CED" w:rsidRPr="00625CED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 NASTAVENÍ ŽALUZIE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DO POŽADOVANÉ POLOHY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ZAFIXUJTE OBA PRAMENY ŘETÍZKU DO 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DRŽÁKU ŘETÍZKU.</w:t>
      </w:r>
    </w:p>
    <w:p w14:paraId="2D643D78" w14:textId="77777777" w:rsidR="00625CED" w:rsidRPr="00625CED" w:rsidRDefault="00625CED" w:rsidP="0036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96FF7B" w14:textId="77777777" w:rsidR="0036636B" w:rsidRDefault="0036636B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30D3F830" w14:textId="77777777" w:rsidR="0036636B" w:rsidRDefault="0036636B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4EE50F7F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625CE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ÚDRŽBA </w:t>
      </w:r>
    </w:p>
    <w:p w14:paraId="44904E9B" w14:textId="77777777" w:rsidR="0036636B" w:rsidRDefault="0036636B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6F24777B" w14:textId="77777777" w:rsidR="00AB63A2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Výrobek nevyžaduje mimořádnou údržbu a mazání ovládacích mechanismů. Při silném znečišt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ě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ní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(prach), pravidelně používejte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jemné kartáčování nebo slabě nastavený ruční vysavač. Při běžném znečištění pravidelně otřete povrch výrobku prachovkou nebo navlhčenou měkkou textilní tkaninou nebo houbou. Používejte pouze mýdlové roztoky bez chemických přísad, o teplotě do 30 ºC. </w:t>
      </w:r>
    </w:p>
    <w:p w14:paraId="6508AE74" w14:textId="77777777" w:rsidR="00AB63A2" w:rsidRDefault="00AB63A2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199340" w14:textId="77777777" w:rsidR="0036636B" w:rsidRPr="0036636B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Nepoužívejte agresivní čisticí prostředky, jako organická ředidla, rozpouštědla, čisticí písky, čisticí pasty, vyvíječe páry a silné alkalické čisticí prostředky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532C270" w14:textId="77777777" w:rsidR="00625CED" w:rsidRPr="00625CED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75A0168" w14:textId="77777777" w:rsidR="0036636B" w:rsidRPr="0036636B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Dbejte na opatrné čištění stínicích lamel, aby nedošlo k jejich promáčknutí nebo jinému pošk</w:t>
      </w:r>
      <w:r w:rsidR="0036636B" w:rsidRPr="0036636B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zení. </w:t>
      </w:r>
      <w:r w:rsidR="00974B69" w:rsidRPr="00BA2C8D">
        <w:rPr>
          <w:rFonts w:ascii="Times New Roman" w:eastAsia="Times New Roman" w:hAnsi="Times New Roman" w:cs="Times New Roman"/>
          <w:sz w:val="24"/>
          <w:szCs w:val="24"/>
          <w:lang w:eastAsia="cs-CZ"/>
        </w:rPr>
        <w:t>Chraňte výrobek před znečištěním při stavebních úpravách a při malování</w:t>
      </w:r>
      <w:r w:rsidR="00974B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22F4A788" w14:textId="77777777" w:rsidR="00625CED" w:rsidRPr="00625CED" w:rsidRDefault="00625CED" w:rsidP="003663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CBE174" w14:textId="77777777" w:rsidR="0036636B" w:rsidRDefault="0036636B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0E94D8D7" w14:textId="77777777" w:rsidR="0036636B" w:rsidRDefault="0036636B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7F4F5E55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625CED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BEZPEČNOSTNÍ POKYNY</w:t>
      </w:r>
    </w:p>
    <w:p w14:paraId="22E2E5DB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7598C983" w14:textId="77777777" w:rsidR="00625CED" w:rsidRPr="00625CED" w:rsidRDefault="00625CED" w:rsidP="00982E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normy EN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13 120 vás upozorňujeme na nebezpečí, které může vzniknout při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používání ovládacích provázků a řetízků!</w:t>
      </w:r>
    </w:p>
    <w:p w14:paraId="0177A752" w14:textId="77777777" w:rsidR="00A9153C" w:rsidRPr="00A9153C" w:rsidRDefault="00A9153C" w:rsidP="00982E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5AAAA9" w14:textId="77777777" w:rsidR="00625CED" w:rsidRPr="00A9153C" w:rsidRDefault="00625CED" w:rsidP="00982E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Malé děti mohou být uškrceny smyčkami tahacích lanek, řetězy, páskami a vnitřními lanky, které jsou součástí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provozního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mechanismu produktu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F52063D" w14:textId="77777777" w:rsidR="00A9153C" w:rsidRPr="00625CED" w:rsidRDefault="00A9153C" w:rsidP="00982E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C6263B" w14:textId="77777777" w:rsidR="0051236A" w:rsidRDefault="0051236A" w:rsidP="00982E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B577A1" w14:textId="77777777" w:rsidR="0051236A" w:rsidRDefault="0051236A" w:rsidP="00982E1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BB3F4A" w14:textId="77777777" w:rsidR="00A9153C" w:rsidRPr="00A9153C" w:rsidRDefault="00625CED" w:rsidP="004A68F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Abyste zabránili zamotání nebo uškrcení, umístěte tyto mimo dosah dětí. Šňůry a řetízky se mohou obtočit kolem krku dítěte</w:t>
      </w:r>
      <w:r w:rsidR="00982E1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A77F7FC" w14:textId="77777777" w:rsidR="00982E18" w:rsidRDefault="00982E18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1735C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Do blízkosti šňůr nestavte postele nebo nábytek.</w:t>
      </w:r>
    </w:p>
    <w:p w14:paraId="66637114" w14:textId="77777777" w:rsid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F5F23F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Zajistěte, aby se řetízky nez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amotávaly nebo netvořily smyčky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pomocí instalace přiložených bezpečnostních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komponentů</w:t>
      </w:r>
      <w:r w:rsidR="000925E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dětská pojiska.</w:t>
      </w:r>
    </w:p>
    <w:p w14:paraId="695B1687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7C295C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výrobkem nemanipulujte násilně, pokud v jeho pohybu brání nějaká překážka. </w:t>
      </w:r>
    </w:p>
    <w:p w14:paraId="444B92FA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525185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Nevěšte na výrobek (zejména na lamely, ovládací šňůry, silony a táhla) žádné předměty. </w:t>
      </w:r>
    </w:p>
    <w:p w14:paraId="4B0E26D8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509E7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Zabraňte mechanickému namáhání a poškození výrobku. </w:t>
      </w:r>
    </w:p>
    <w:p w14:paraId="6B89D029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03AECE" w14:textId="77777777" w:rsidR="00625CED" w:rsidRPr="00625CED" w:rsidRDefault="00625CED" w:rsidP="00625C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Během užívání s výrobkem zacházejte opatrně, zvláště pak při čištění. </w:t>
      </w:r>
    </w:p>
    <w:p w14:paraId="2555DCB2" w14:textId="77777777" w:rsidR="00A9153C" w:rsidRDefault="00A9153C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6A00538E" w14:textId="77777777" w:rsidR="00A9153C" w:rsidRDefault="00A9153C" w:rsidP="00625CE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299265F3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  <w:r w:rsidRPr="00A9153C">
        <w:rPr>
          <w:rFonts w:ascii="Times New Roman" w:eastAsia="Times New Roman" w:hAnsi="Times New Roman" w:cs="Times New Roman"/>
          <w:sz w:val="30"/>
          <w:szCs w:val="30"/>
          <w:lang w:eastAsia="cs-CZ"/>
        </w:rPr>
        <w:t>Upozornění:</w:t>
      </w:r>
    </w:p>
    <w:p w14:paraId="705DDC50" w14:textId="77777777" w:rsidR="00A9153C" w:rsidRPr="00A9153C" w:rsidRDefault="00A9153C" w:rsidP="00625C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cs-CZ"/>
        </w:rPr>
      </w:pPr>
    </w:p>
    <w:p w14:paraId="5BD9DC60" w14:textId="77777777" w:rsidR="00625CED" w:rsidRPr="00625CED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Vyobrazení výrobku nemusí ve všech detailech souhlasit se skutečností. Výrobce si vyhraz</w:t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právo na změnu. </w:t>
      </w:r>
    </w:p>
    <w:p w14:paraId="4FE83DB1" w14:textId="77777777" w:rsidR="00A9153C" w:rsidRPr="00A9153C" w:rsidRDefault="00A9153C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93A1F2" w14:textId="77777777" w:rsidR="00625CED" w:rsidRPr="00625CED" w:rsidRDefault="00625CED" w:rsidP="00982E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sym w:font="Symbol" w:char="F0B7"/>
      </w:r>
      <w:r w:rsidR="00A9153C" w:rsidRP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5CED">
        <w:rPr>
          <w:rFonts w:ascii="Times New Roman" w:eastAsia="Times New Roman" w:hAnsi="Times New Roman" w:cs="Times New Roman"/>
          <w:sz w:val="24"/>
          <w:szCs w:val="24"/>
          <w:lang w:eastAsia="cs-CZ"/>
        </w:rPr>
        <w:t>Po ukončení životnosti výrobku jej neodkládejte do komunálního odpadu. U výrobku lze separovat použité materiály a tyto předat v souladu s platnými předpisy o odpadech a o ochraně životního prostředí</w:t>
      </w:r>
      <w:r w:rsidR="00A9153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9B870F2" w14:textId="77777777" w:rsidR="00982E18" w:rsidRPr="00982E18" w:rsidRDefault="00982E18" w:rsidP="00982E1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cs-CZ"/>
        </w:rPr>
      </w:pPr>
    </w:p>
    <w:p w14:paraId="03D1B7F4" w14:textId="77777777" w:rsidR="001713CC" w:rsidRDefault="001713CC" w:rsidP="0051236A">
      <w:pPr>
        <w:jc w:val="center"/>
      </w:pPr>
      <w:r>
        <w:rPr>
          <w:noProof/>
          <w:lang w:eastAsia="cs-CZ"/>
        </w:rPr>
        <w:drawing>
          <wp:inline distT="0" distB="0" distL="0" distR="0" wp14:anchorId="1F8ABC6C" wp14:editId="286B383A">
            <wp:extent cx="4219575" cy="2836628"/>
            <wp:effectExtent l="19050" t="0" r="9525" b="0"/>
            <wp:docPr id="1" name="obrázek 1" descr="\\Server\data\E-shop\ŽALUZIE HOR. fotonávod+video\Hor.žal. design\design hor.žaluz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data\E-shop\ŽALUZIE HOR. fotonávod+video\Hor.žal. design\design hor.žaluz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83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13CC" w:rsidSect="001713CC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EFD0D" w14:textId="77777777" w:rsidR="00E121AD" w:rsidRDefault="00E121AD" w:rsidP="00625CED">
      <w:pPr>
        <w:spacing w:after="0" w:line="240" w:lineRule="auto"/>
      </w:pPr>
      <w:r>
        <w:separator/>
      </w:r>
    </w:p>
  </w:endnote>
  <w:endnote w:type="continuationSeparator" w:id="0">
    <w:p w14:paraId="4BC78FA6" w14:textId="77777777" w:rsidR="00E121AD" w:rsidRDefault="00E121AD" w:rsidP="00625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A1BB" w14:textId="540D9DE4" w:rsidR="00974B69" w:rsidRDefault="00974B69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www.</w:t>
    </w:r>
    <w:r w:rsidR="006723FB">
      <w:rPr>
        <w:rFonts w:asciiTheme="majorHAnsi" w:hAnsiTheme="majorHAnsi"/>
      </w:rPr>
      <w:t>sun-way</w:t>
    </w:r>
    <w:r>
      <w:rPr>
        <w:rFonts w:asciiTheme="majorHAnsi" w:hAnsiTheme="majorHAnsi"/>
      </w:rPr>
      <w:t>.cz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E121AD">
      <w:fldChar w:fldCharType="begin"/>
    </w:r>
    <w:r w:rsidR="00E121AD">
      <w:instrText xml:space="preserve"> PAGE   \* MERGEFORMAT </w:instrText>
    </w:r>
    <w:r w:rsidR="00E121AD">
      <w:fldChar w:fldCharType="separate"/>
    </w:r>
    <w:r w:rsidR="000925EC" w:rsidRPr="000925EC">
      <w:rPr>
        <w:rFonts w:asciiTheme="majorHAnsi" w:hAnsiTheme="majorHAnsi"/>
        <w:noProof/>
      </w:rPr>
      <w:t>2</w:t>
    </w:r>
    <w:r w:rsidR="00E121AD">
      <w:rPr>
        <w:rFonts w:asciiTheme="majorHAnsi" w:hAnsiTheme="majorHAnsi"/>
        <w:noProof/>
      </w:rPr>
      <w:fldChar w:fldCharType="end"/>
    </w:r>
  </w:p>
  <w:p w14:paraId="6AC954AE" w14:textId="77777777" w:rsidR="001713CC" w:rsidRDefault="001713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F9CF1" w14:textId="77777777" w:rsidR="00E121AD" w:rsidRDefault="00E121AD" w:rsidP="00625CED">
      <w:pPr>
        <w:spacing w:after="0" w:line="240" w:lineRule="auto"/>
      </w:pPr>
      <w:r>
        <w:separator/>
      </w:r>
    </w:p>
  </w:footnote>
  <w:footnote w:type="continuationSeparator" w:id="0">
    <w:p w14:paraId="2B0321EA" w14:textId="77777777" w:rsidR="00E121AD" w:rsidRDefault="00E121AD" w:rsidP="00625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A0BC" w14:textId="77777777" w:rsidR="00625CED" w:rsidRPr="005E49AF" w:rsidRDefault="005E49AF" w:rsidP="005E49AF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noProof/>
        <w:sz w:val="32"/>
        <w:szCs w:val="32"/>
        <w:lang w:eastAsia="cs-CZ"/>
      </w:rPr>
      <w:drawing>
        <wp:inline distT="0" distB="0" distL="0" distR="0" wp14:anchorId="3F4575C4" wp14:editId="771E2AAF">
          <wp:extent cx="1143000" cy="27432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74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sz w:val="32"/>
        <w:szCs w:val="32"/>
      </w:rPr>
      <w:tab/>
    </w:r>
    <w:r w:rsidR="00625CED" w:rsidRPr="005E49AF">
      <w:rPr>
        <w:rFonts w:ascii="Times New Roman" w:hAnsi="Times New Roman" w:cs="Times New Roman"/>
        <w:b/>
        <w:sz w:val="32"/>
        <w:szCs w:val="32"/>
      </w:rPr>
      <w:t>HORIZONTÁLNÍ ŽALUZIE - interiér</w:t>
    </w:r>
  </w:p>
  <w:p w14:paraId="658AF907" w14:textId="77777777" w:rsidR="00625CED" w:rsidRPr="00625CED" w:rsidRDefault="00625CED" w:rsidP="00625CED">
    <w:pPr>
      <w:pStyle w:val="Zhlav"/>
      <w:jc w:val="center"/>
      <w:rPr>
        <w:b/>
        <w:sz w:val="28"/>
        <w:szCs w:val="28"/>
      </w:rPr>
    </w:pPr>
  </w:p>
  <w:p w14:paraId="1F806C3E" w14:textId="77777777" w:rsidR="00625CED" w:rsidRPr="005E49AF" w:rsidRDefault="005E49AF" w:rsidP="005E49AF">
    <w:pPr>
      <w:pStyle w:val="Zhlav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ab/>
    </w:r>
    <w:r w:rsidR="00625CED" w:rsidRPr="005E49AF">
      <w:rPr>
        <w:rFonts w:ascii="Times New Roman" w:hAnsi="Times New Roman" w:cs="Times New Roman"/>
        <w:b/>
        <w:sz w:val="32"/>
        <w:szCs w:val="32"/>
      </w:rPr>
      <w:t>Ovládání,</w:t>
    </w:r>
    <w:r>
      <w:rPr>
        <w:rFonts w:ascii="Times New Roman" w:hAnsi="Times New Roman" w:cs="Times New Roman"/>
        <w:b/>
        <w:sz w:val="32"/>
        <w:szCs w:val="32"/>
      </w:rPr>
      <w:t xml:space="preserve"> údržba</w:t>
    </w:r>
    <w:r w:rsidR="00625CED" w:rsidRPr="005E49AF">
      <w:rPr>
        <w:rFonts w:ascii="Times New Roman" w:hAnsi="Times New Roman" w:cs="Times New Roman"/>
        <w:b/>
        <w:sz w:val="32"/>
        <w:szCs w:val="32"/>
      </w:rPr>
      <w:t xml:space="preserve"> a bezpečnostní pokyny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CED"/>
    <w:rsid w:val="000925EC"/>
    <w:rsid w:val="001713CC"/>
    <w:rsid w:val="002A0BAC"/>
    <w:rsid w:val="0036636B"/>
    <w:rsid w:val="004A4E49"/>
    <w:rsid w:val="004A68F0"/>
    <w:rsid w:val="0051236A"/>
    <w:rsid w:val="00593B7B"/>
    <w:rsid w:val="005E49AF"/>
    <w:rsid w:val="00625CED"/>
    <w:rsid w:val="006723FB"/>
    <w:rsid w:val="00974B69"/>
    <w:rsid w:val="00982E18"/>
    <w:rsid w:val="009C3B12"/>
    <w:rsid w:val="009D3A69"/>
    <w:rsid w:val="00A9153C"/>
    <w:rsid w:val="00AB63A2"/>
    <w:rsid w:val="00D42337"/>
    <w:rsid w:val="00E10493"/>
    <w:rsid w:val="00E121AD"/>
    <w:rsid w:val="00E3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EA88FC"/>
  <w15:docId w15:val="{F9EF0F02-C216-4E11-80E5-3402E36C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CED"/>
  </w:style>
  <w:style w:type="paragraph" w:styleId="Zpat">
    <w:name w:val="footer"/>
    <w:basedOn w:val="Normln"/>
    <w:link w:val="ZpatChar"/>
    <w:uiPriority w:val="99"/>
    <w:unhideWhenUsed/>
    <w:rsid w:val="00625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CED"/>
  </w:style>
  <w:style w:type="paragraph" w:styleId="Textbubliny">
    <w:name w:val="Balloon Text"/>
    <w:basedOn w:val="Normln"/>
    <w:link w:val="TextbublinyChar"/>
    <w:uiPriority w:val="99"/>
    <w:semiHidden/>
    <w:unhideWhenUsed/>
    <w:rsid w:val="0017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5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1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8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3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370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Jack West s.r.o.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Loana a.s.</dc:creator>
  <cp:keywords/>
  <dc:description/>
  <cp:lastModifiedBy>Filip Mírek</cp:lastModifiedBy>
  <cp:revision>12</cp:revision>
  <dcterms:created xsi:type="dcterms:W3CDTF">2016-12-13T08:20:00Z</dcterms:created>
  <dcterms:modified xsi:type="dcterms:W3CDTF">2021-06-07T14:05:00Z</dcterms:modified>
</cp:coreProperties>
</file>